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58" w:rsidRPr="00C46E58" w:rsidRDefault="00C46E58" w:rsidP="00C4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методическим рекомендациям</w:t>
      </w:r>
    </w:p>
    <w:p w:rsidR="00C46E58" w:rsidRDefault="00E12C3B" w:rsidP="00C4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6E58">
        <w:rPr>
          <w:rFonts w:ascii="Times New Roman" w:hAnsi="Times New Roman" w:cs="Times New Roman"/>
          <w:b/>
          <w:sz w:val="28"/>
          <w:szCs w:val="28"/>
        </w:rPr>
        <w:t>Учебное занятие в системе среднего профессионального образования:</w:t>
      </w:r>
    </w:p>
    <w:p w:rsidR="00C46E58" w:rsidRDefault="00C46E58" w:rsidP="00C4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 диагностика»</w:t>
      </w:r>
    </w:p>
    <w:p w:rsidR="00000000" w:rsidRPr="00C46E58" w:rsidRDefault="00E12C3B"/>
    <w:p w:rsidR="0065458A" w:rsidRDefault="0065458A" w:rsidP="00654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носят практический характер и посвящены вопросам проектирования учебного занятия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модульно-компетентностной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 Особое место отводится экспертизе учебного занятия. Прослеживается  направленность  деятельности преподавателя на оперативный контроль, диагностику, регулирование и коррекцию результатов образовательного процесса.</w:t>
      </w:r>
    </w:p>
    <w:p w:rsidR="0065458A" w:rsidRDefault="0065458A" w:rsidP="00C46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обеспечивают возможность  педагогическим работникам </w:t>
      </w:r>
      <w:r w:rsidR="00C46E58">
        <w:rPr>
          <w:rFonts w:ascii="Times New Roman" w:hAnsi="Times New Roman" w:cs="Times New Roman"/>
          <w:sz w:val="28"/>
          <w:szCs w:val="28"/>
        </w:rPr>
        <w:t xml:space="preserve">развивать и поддерживать на высоком уровне методические, профессиональные и  личностные компетенции. </w:t>
      </w:r>
    </w:p>
    <w:p w:rsidR="00C46E58" w:rsidRDefault="00C46E58" w:rsidP="00C46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адресованы преподавателям, мастерам производственного обучения, методистам, экспертам в процессе подготовки педагогических работников к процедуре аттестации на квалификационную категорию. Методические рекомендации будут интересны и для руководителей профессиональных образовательных организаций при организации работы с педагогическим коллективом.</w:t>
      </w:r>
    </w:p>
    <w:p w:rsidR="00C46E58" w:rsidRDefault="00C46E58" w:rsidP="00C46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издание </w:t>
      </w:r>
      <w:r w:rsidR="001D4622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рекоме</w:t>
      </w:r>
      <w:r w:rsidR="001D4622">
        <w:rPr>
          <w:rFonts w:ascii="Times New Roman" w:hAnsi="Times New Roman" w:cs="Times New Roman"/>
          <w:sz w:val="28"/>
          <w:szCs w:val="28"/>
        </w:rPr>
        <w:t>ндовано</w:t>
      </w:r>
      <w:r>
        <w:rPr>
          <w:rFonts w:ascii="Times New Roman" w:hAnsi="Times New Roman" w:cs="Times New Roman"/>
          <w:sz w:val="28"/>
          <w:szCs w:val="28"/>
        </w:rPr>
        <w:t xml:space="preserve"> в качестве учебно-методического пособия для слушателей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 повышения квалификации работников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6A9D" w:rsidRPr="00CA6A9D" w:rsidRDefault="00CA6A9D" w:rsidP="00C5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r w:rsidRPr="00CA6A9D">
        <w:rPr>
          <w:rFonts w:ascii="Times New Roman" w:hAnsi="Times New Roman" w:cs="Times New Roman"/>
          <w:sz w:val="28"/>
          <w:szCs w:val="28"/>
        </w:rPr>
        <w:t>Учебное занятие в системе среднего профессионального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A9D">
        <w:rPr>
          <w:rFonts w:ascii="Times New Roman" w:hAnsi="Times New Roman" w:cs="Times New Roman"/>
          <w:sz w:val="28"/>
          <w:szCs w:val="28"/>
        </w:rPr>
        <w:t>конструирование и диагностика»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главным специалистом отдела </w:t>
      </w:r>
      <w:r w:rsidR="00C5327D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Казанцевой Т.Н.</w:t>
      </w:r>
    </w:p>
    <w:p w:rsidR="00CA6A9D" w:rsidRDefault="00CA6A9D" w:rsidP="00C46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E58" w:rsidRPr="00C46E58" w:rsidRDefault="00C46E58"/>
    <w:sectPr w:rsidR="00C46E58" w:rsidRPr="00C4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E58"/>
    <w:rsid w:val="001D4622"/>
    <w:rsid w:val="0065458A"/>
    <w:rsid w:val="00C46E58"/>
    <w:rsid w:val="00C5327D"/>
    <w:rsid w:val="00CA6A9D"/>
    <w:rsid w:val="00E1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РИЦ</dc:creator>
  <cp:keywords/>
  <dc:description/>
  <cp:lastModifiedBy>РИЦ</cp:lastModifiedBy>
  <cp:revision>4</cp:revision>
  <dcterms:created xsi:type="dcterms:W3CDTF">2017-11-07T05:48:00Z</dcterms:created>
  <dcterms:modified xsi:type="dcterms:W3CDTF">2017-11-07T06:43:00Z</dcterms:modified>
</cp:coreProperties>
</file>